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209" w14:textId="77777777" w:rsidR="002F2B33" w:rsidRDefault="00000000">
      <w:pPr>
        <w:jc w:val="center"/>
      </w:pPr>
      <w:r>
        <w:rPr>
          <w:noProof/>
        </w:rPr>
        <w:drawing>
          <wp:inline distT="0" distB="0" distL="0" distR="0" wp14:anchorId="35B08438" wp14:editId="4FCD15EF">
            <wp:extent cx="4762500" cy="1866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62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0F36" w14:textId="77777777" w:rsidR="002F2B33" w:rsidRDefault="00000000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Правила проживания в мини-отеле «Теремок»</w:t>
      </w:r>
    </w:p>
    <w:p w14:paraId="75297071" w14:textId="77777777" w:rsidR="002F2B33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Общие положения</w:t>
      </w:r>
    </w:p>
    <w:p w14:paraId="51CB998F" w14:textId="77777777" w:rsidR="002F2B33" w:rsidRDefault="00000000">
      <w:pPr>
        <w:pStyle w:val="a5"/>
        <w:numPr>
          <w:ilvl w:val="1"/>
          <w:numId w:val="1"/>
        </w:numPr>
        <w:ind w:left="0" w:hanging="71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Настоящие правила разработаны в соответствии с Законом Российской Федерации «О защите прав потребителей» от 07.02.1992 г. N 2300-1, Постановлением Правительства Российской Федерации «Об утверждении Правил предоставления гостиничных услуг в Российской Федерации» от 09.10.2015 г. N 1085 и иными федеральными и региональными нормативно-правовыми актами, регулирующими деятельность гостиниц.</w:t>
      </w:r>
    </w:p>
    <w:p w14:paraId="0ACEDC31" w14:textId="77777777" w:rsidR="002F2B33" w:rsidRDefault="00000000">
      <w:pPr>
        <w:pStyle w:val="a5"/>
        <w:numPr>
          <w:ilvl w:val="1"/>
          <w:numId w:val="1"/>
        </w:numPr>
        <w:ind w:left="0" w:hanging="71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Правилами проживания гости могут ознакомиться:</w:t>
      </w:r>
    </w:p>
    <w:p w14:paraId="3CE20417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информационной папке в номере отеля;</w:t>
      </w:r>
    </w:p>
    <w:p w14:paraId="45C3BA5A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официальном сайте отеля;</w:t>
      </w:r>
    </w:p>
    <w:p w14:paraId="00D0D9ED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Постановлением Правительства Российской Федерации «Об утверждении Правил предоставления гостиничных услуг в Российской Федерации» от 09.10.2015 г. N 1085 гости могут ознакомиться в информационной папке в холле отеля.</w:t>
      </w:r>
    </w:p>
    <w:p w14:paraId="67451AA8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настоящие правила могут вноситься дополнения и изменения.</w:t>
      </w:r>
    </w:p>
    <w:p w14:paraId="611C9CC3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задолженности по оплате отельных услуг (проживание, дополнительные услуги), не возмещенного материального ущерба, причиненного отелю при проживании ранее, при отсутствии документов, обязательных к предъявлению при заселении, в случае сильного алкогольного опьянения или подозрения в наркотическом опьянении, агрессивного поведения или неприемлемого запаха отель вправе отказать гражданам в размещении.</w:t>
      </w:r>
    </w:p>
    <w:p w14:paraId="21B6C234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Отель предоставляет постояльцам для проживания мебелированные номера, оснащенные бытовой техникой (телевизор, холодильник, кондиционер, чайник), сантехникой и другим оборудованием. Номера отеля и помещения общего пользования утеплены, имеют современную отделку, инженерные сети, оборудование, комплектацию. В зоне общего пользования отеля расположены стойка ресепшн, диван, кулер.</w:t>
      </w:r>
    </w:p>
    <w:p w14:paraId="7B4504CD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Постояльцы отеля обязуются бережно относиться к его имуществу, использовать оборудование по назначению, соблюдать режим тишины в ночное время (с 23.00 до 07.00) и требования пожарной безопасности.</w:t>
      </w:r>
    </w:p>
    <w:p w14:paraId="21D62A5B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В случае повреждения имущества отеля, технических неисправностей, чрезвычайных происшествий (залив, возгорание, запах газа, разбитые стекла, течь и т.д) необходимо немедленно сообщить об этом администратору. Администрация отеля оставляет за собой право на удержание компенсации за испорченное имущество в соответствии с утвержденным прайсом.</w:t>
      </w:r>
    </w:p>
    <w:p w14:paraId="30239E88" w14:textId="77777777" w:rsidR="002F2B33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Бронирование</w:t>
      </w:r>
    </w:p>
    <w:p w14:paraId="61858718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Администрация отеля предоставляет необходимую и достоверную информацию об отеле и услугах на сайте отеля, в электронных системах и туристическим агентствам, с которыми у отеля заключен договор о сотрудничестве.</w:t>
      </w:r>
    </w:p>
    <w:p w14:paraId="5A9C8CB1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Отель принимает заявки на бронирование посредством бронирования через официальный сайт или через онлайн сервис бронирования, с которым у отеля заключен договор, или посредством телефонной связи, или при личном бронировании на ресепшн при наличии свободных номеров требуемой категории на указанные заказчиком даты:</w:t>
      </w:r>
    </w:p>
    <w:p w14:paraId="42CE4E7F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Телефон: +7 (928) 777-40-00</w:t>
      </w:r>
    </w:p>
    <w:p w14:paraId="7FA64310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Официальный сайт:  </w:t>
      </w:r>
      <w:hyperlink r:id="rId6" w:history="1">
        <w:r>
          <w:rPr>
            <w:rStyle w:val="a7"/>
            <w:rFonts w:ascii="Times New Roman" w:hAnsi="Times New Roman"/>
            <w:sz w:val="26"/>
          </w:rPr>
          <w:t>www.отель-теремок.рф</w:t>
        </w:r>
      </w:hyperlink>
    </w:p>
    <w:p w14:paraId="2867B05B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Для бронирования требуется оплата в размере 100% от общей стоимости. Оплату необходимо произвести в течении часа, следующего за созданием брони.</w:t>
      </w:r>
    </w:p>
    <w:p w14:paraId="2CE54A22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бронирование осуществляется в день заезда, то необходимо произвести оплату в размере 100% от стоимости в течение 2 часов. </w:t>
      </w:r>
    </w:p>
    <w:p w14:paraId="7359C13B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Отмена бронирования с полным возвратом предоплаты возможна до 15:00 дня, предшествующего дню заезда. После 15:00 отмена бронирования производится без возврата предоплаты.</w:t>
      </w:r>
    </w:p>
    <w:p w14:paraId="5556EE31" w14:textId="77777777" w:rsidR="002F2B33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Размещение гостей в отеле</w:t>
      </w:r>
    </w:p>
    <w:p w14:paraId="02FCAE16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Отель предназначен для временного проживания граждан на срок, указанный в заявке, или заявленный гостем при размещении, если поселение осуществляется без предварительного уведомления. По истечении согласованного срока проживающий гражданин обязан освободить номер.</w:t>
      </w:r>
    </w:p>
    <w:p w14:paraId="32AF4521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Номер в отеле предоставляется гражданам РФ по предъявлении действительного документа, удостоверяющего личность согласно требованиям Законодательства РФ и оформленного в установленном порядке как то:</w:t>
      </w:r>
    </w:p>
    <w:p w14:paraId="08FBD33E" w14:textId="77777777" w:rsidR="002F2B33" w:rsidRDefault="00000000">
      <w:pPr>
        <w:pStyle w:val="a5"/>
        <w:tabs>
          <w:tab w:val="left" w:pos="567"/>
        </w:tabs>
        <w:ind w:left="284" w:hanging="3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-Паспорт гражданина РФ;</w:t>
      </w:r>
    </w:p>
    <w:p w14:paraId="3FE3AA3F" w14:textId="77777777" w:rsidR="002F2B33" w:rsidRDefault="00000000">
      <w:pPr>
        <w:pStyle w:val="a5"/>
        <w:ind w:left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-Паспорт СССР;</w:t>
      </w:r>
    </w:p>
    <w:p w14:paraId="1C06F99F" w14:textId="77777777" w:rsidR="002F2B33" w:rsidRDefault="00000000">
      <w:pPr>
        <w:pStyle w:val="a5"/>
        <w:ind w:left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-Свидетельство о рождении для лица, не достигшего 14-летнего возраста;</w:t>
      </w:r>
    </w:p>
    <w:p w14:paraId="52A30E38" w14:textId="77777777" w:rsidR="002F2B33" w:rsidRDefault="00000000">
      <w:pPr>
        <w:pStyle w:val="a5"/>
        <w:ind w:left="426" w:hanging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-Паспорт, удостоверяющего личность гражданина РФ за пределами РФ для лица, постоянно проживающего за пределами РФ</w:t>
      </w:r>
    </w:p>
    <w:p w14:paraId="546562CB" w14:textId="77777777" w:rsidR="002F2B33" w:rsidRDefault="00000000">
      <w:pPr>
        <w:pStyle w:val="a5"/>
        <w:ind w:left="426" w:hanging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-Военный билет</w:t>
      </w:r>
    </w:p>
    <w:p w14:paraId="508BE787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Общее количество проживающих гостей в номере (без учета детей до 5 лет) должно соответствовать количеству мест в номере. Дети до 5 включительно лет проживают в номере с родителями бесплатно без предоставления дополнительной кровати. Проживание детей до 5 лет самостоятельно в номере не допускается.</w:t>
      </w:r>
    </w:p>
    <w:p w14:paraId="223E0175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В соответствии с Правилами регистрации и снятия граждан РФ с регистрационного учета отель регистрирует гостей, являющихся гражданами РФ. Регистрация граждан до 14 лет осуществляется на основании документов родителей или близких родственников, а также свидетельства о рождении. </w:t>
      </w:r>
    </w:p>
    <w:p w14:paraId="3FCAB00F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Расчетный час в отеле - 12 часов по московскому времени. Время заезда – 15 часов по московскому времени. Поздний выезд может быть только с согласия отеля при наличии свободных номеров.</w:t>
      </w:r>
    </w:p>
    <w:p w14:paraId="5DD0FF06" w14:textId="77777777" w:rsidR="002F2B33" w:rsidRDefault="002F2B33">
      <w:pPr>
        <w:pStyle w:val="a5"/>
        <w:ind w:left="0"/>
        <w:rPr>
          <w:rFonts w:ascii="Times New Roman" w:hAnsi="Times New Roman"/>
          <w:sz w:val="26"/>
        </w:rPr>
      </w:pPr>
    </w:p>
    <w:p w14:paraId="35D45F46" w14:textId="77777777" w:rsidR="002F2B33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Оплата проживания</w:t>
      </w:r>
    </w:p>
    <w:p w14:paraId="2F57CEF5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Заселение производится только после 100 % предоплаты.</w:t>
      </w:r>
    </w:p>
    <w:p w14:paraId="56AB4E44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Оплата за проживание может быть осуществлена в отеле наличным и безналичным способом</w:t>
      </w:r>
    </w:p>
    <w:p w14:paraId="04E66890" w14:textId="250A404F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Оплата за проживание и другие заказанные услуги производится в соответствии с действующим прейскурантом цен, утвержденным приказом ИП </w:t>
      </w:r>
      <w:r w:rsidR="00B70E31">
        <w:rPr>
          <w:rFonts w:ascii="Times New Roman" w:hAnsi="Times New Roman"/>
          <w:sz w:val="26"/>
        </w:rPr>
        <w:t>Данилов В.Ю</w:t>
      </w:r>
      <w:r>
        <w:rPr>
          <w:rFonts w:ascii="Times New Roman" w:hAnsi="Times New Roman"/>
          <w:sz w:val="26"/>
        </w:rPr>
        <w:t>.</w:t>
      </w:r>
    </w:p>
    <w:p w14:paraId="16461855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 производится наличными, если гость оплачивал проживание наличными деньгами, при предъявлении чека. Администратор выдает гостю новый чек за фактически оплаченную услугу.</w:t>
      </w:r>
    </w:p>
    <w:p w14:paraId="1A203B50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 производится переводом денежных средств на карту в течении 7 рабочих дней с момента подачи заявления, если гость оплачивал проживание картой при предъявлении чека. Администратор выдает гостю новый чек за фактически оплаченную услугу.</w:t>
      </w:r>
    </w:p>
    <w:p w14:paraId="61903C02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Возврат производится в течении 7 рабочих дней на расчетный счет, с которого была произведена оплата заказчиком, на основании письма о возврате.</w:t>
      </w:r>
    </w:p>
    <w:p w14:paraId="755B11A8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выезде из отеля гость производит окончательный расчет за предоставленные  дополнительные услуги, и сдает ключ от номера администратору службы приема и размещения.</w:t>
      </w:r>
    </w:p>
    <w:p w14:paraId="41C160AD" w14:textId="77777777" w:rsidR="002F2B33" w:rsidRDefault="00000000">
      <w:pPr>
        <w:pStyle w:val="a5"/>
        <w:numPr>
          <w:ilvl w:val="0"/>
          <w:numId w:val="1"/>
        </w:numPr>
        <w:ind w:left="-851" w:hanging="42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проживания в отеле</w:t>
      </w:r>
    </w:p>
    <w:p w14:paraId="32A6B66C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Проживание с животными в отеле не допускается.</w:t>
      </w:r>
    </w:p>
    <w:p w14:paraId="40B12474" w14:textId="77777777" w:rsidR="002F2B33" w:rsidRDefault="00000000">
      <w:pPr>
        <w:pStyle w:val="a5"/>
        <w:numPr>
          <w:ilvl w:val="1"/>
          <w:numId w:val="1"/>
        </w:numPr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Помимо оплачиваемых услуг отель предоставляет гостям следующие бесплатные услуги:</w:t>
      </w:r>
    </w:p>
    <w:p w14:paraId="66D03A19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вызов скорой помощи, других специальных служб;</w:t>
      </w:r>
    </w:p>
    <w:p w14:paraId="5D51C79E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пользование медицинской аптечкой;</w:t>
      </w:r>
    </w:p>
    <w:p w14:paraId="2563DFE0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парковка наземная (при наличии свободных мест);</w:t>
      </w:r>
    </w:p>
    <w:p w14:paraId="0390684C" w14:textId="77777777" w:rsidR="002F2B33" w:rsidRDefault="00000000">
      <w:pPr>
        <w:pStyle w:val="a5"/>
        <w:ind w:left="79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услуги беспроводного интернета; </w:t>
      </w:r>
    </w:p>
    <w:p w14:paraId="55FDEFDE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5.3.     Отель не несет ответственность за  сохранность денег, иных валютных ценностей, ценных бумаг и других драгоценных вещей гостей.</w:t>
      </w:r>
    </w:p>
    <w:p w14:paraId="09E803B3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5.4.     Отель не несет ответственности за работу городских коммуникаций (отключение  света, тепла, воды).</w:t>
      </w:r>
    </w:p>
    <w:p w14:paraId="24E29AA8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5.5.    В течение проживания гостя уборка номера производится ежедневно. Смена полотенец – ежедневно, смена постельного белья – раз в три дня.</w:t>
      </w:r>
    </w:p>
    <w:p w14:paraId="2453F474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5.6.   Территория отеля, все входы в нее, выходы, внутренние лестницы, холл контролируются видеокамерами. Вся информация регистрируется, записывается на </w:t>
      </w:r>
      <w:r>
        <w:rPr>
          <w:rFonts w:ascii="Times New Roman" w:hAnsi="Times New Roman"/>
          <w:sz w:val="26"/>
        </w:rPr>
        <w:lastRenderedPageBreak/>
        <w:t>цифровые носители и хранится. Видеонаблюдение осуществляется в целях безопасности гостей, их имущества и имущества отеля.</w:t>
      </w:r>
    </w:p>
    <w:p w14:paraId="43D5BC50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5.7.    Использование бытовых приборов, не принадлежащих гостинице, на территории отеля и в номерах запрещено.</w:t>
      </w:r>
    </w:p>
    <w:p w14:paraId="79A62F69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5.8.    В номерах, холлах, на лестницах курение сигарет, сигар, iqos и других видов электронных сигарет запрещено. За нарушение данного правила администрация отеля оставляет за собой право на удержание компенсации за генеральную уборку помещения в размере  5 000 руб. В случае повторного курения администрация отеля имеет право выселить гостя и впоследствии отказать ему в заселении.</w:t>
      </w:r>
    </w:p>
    <w:p w14:paraId="7775D3FD" w14:textId="77777777" w:rsidR="002F2B33" w:rsidRDefault="00000000">
      <w:pPr>
        <w:pStyle w:val="a5"/>
        <w:ind w:left="0" w:hanging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5.9.     Посещение проживающих третьими лицами допускается до 23:00. В случае, когда посетитель остается в номере после 23:00, отель оставляет за собой право выставить счет гостю на оплату дополнительного места и потребовать предоставления документа, удостоверяющего личность посетителя.</w:t>
      </w:r>
    </w:p>
    <w:p w14:paraId="7E52930F" w14:textId="77777777" w:rsidR="002F2B33" w:rsidRDefault="002F2B33">
      <w:pPr>
        <w:pStyle w:val="a5"/>
        <w:ind w:left="0" w:hanging="709"/>
        <w:rPr>
          <w:rFonts w:ascii="Times New Roman" w:hAnsi="Times New Roman"/>
          <w:sz w:val="26"/>
        </w:rPr>
      </w:pPr>
    </w:p>
    <w:p w14:paraId="40E093EB" w14:textId="77777777" w:rsidR="002F2B33" w:rsidRDefault="00000000">
      <w:pPr>
        <w:pStyle w:val="a5"/>
        <w:ind w:left="0" w:hanging="127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 Права и обязанности гостей</w:t>
      </w:r>
    </w:p>
    <w:p w14:paraId="029786C0" w14:textId="77777777" w:rsidR="002F2B33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6.1.    Гость имеет право:</w:t>
      </w:r>
    </w:p>
    <w:p w14:paraId="0A192834" w14:textId="77777777" w:rsidR="002F2B33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-запросить информацию о порядке получения бесплатных услуг в отеле;</w:t>
      </w:r>
    </w:p>
    <w:p w14:paraId="02280C11" w14:textId="77777777" w:rsidR="002F2B33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-запросить перечень дополнительных услуг и действующих на них цен;</w:t>
      </w:r>
    </w:p>
    <w:p w14:paraId="5563A2FC" w14:textId="77777777" w:rsidR="002F2B33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-оставить отзыв о пребывании в отеле, оценив все использованные им услуги.</w:t>
      </w:r>
    </w:p>
    <w:p w14:paraId="6A707EAF" w14:textId="77777777" w:rsidR="002F2B33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6.2. Гость обязан:</w:t>
      </w:r>
    </w:p>
    <w:p w14:paraId="78B8E10E" w14:textId="77777777" w:rsidR="002F2B33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-оплатить все предоставленные ему услуги;</w:t>
      </w:r>
    </w:p>
    <w:p w14:paraId="679EBBFC" w14:textId="77777777" w:rsidR="002F2B33" w:rsidRDefault="00000000">
      <w:pPr>
        <w:pStyle w:val="a5"/>
        <w:ind w:left="1429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-соблюдать установленные отелем правила и определенный порядок проживания;</w:t>
      </w:r>
    </w:p>
    <w:p w14:paraId="4F9EB3F3" w14:textId="77777777" w:rsidR="002F2B33" w:rsidRDefault="00000000">
      <w:pPr>
        <w:pStyle w:val="a5"/>
        <w:ind w:left="850" w:hanging="85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-в случае обнаружения аварии электросетей, водо-теплоснабжающих сетей и иных технических, инженерных систем и оборудования отеля немедленно сообщить об этом администратору службы приема и размещения;</w:t>
      </w:r>
    </w:p>
    <w:p w14:paraId="166A3F5B" w14:textId="77777777" w:rsidR="002F2B33" w:rsidRDefault="00000000">
      <w:pPr>
        <w:pStyle w:val="a5"/>
        <w:ind w:left="850" w:hanging="142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-при уходе из номера закрыть водозаборные краны, окна, выключить свет, телевизор и другие электроприборы, закрыть номер;</w:t>
      </w:r>
    </w:p>
    <w:p w14:paraId="050D43E1" w14:textId="77777777" w:rsidR="002F2B33" w:rsidRDefault="00000000">
      <w:pPr>
        <w:pStyle w:val="a5"/>
        <w:ind w:left="1004" w:hanging="100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-соблюдать установленный расчетный час при выезде.</w:t>
      </w:r>
    </w:p>
    <w:p w14:paraId="68F1BC98" w14:textId="77777777" w:rsidR="002F2B33" w:rsidRDefault="00000000">
      <w:pPr>
        <w:pStyle w:val="a5"/>
        <w:ind w:left="1996" w:hanging="327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    Права и обязанности администрации отеля</w:t>
      </w:r>
    </w:p>
    <w:p w14:paraId="1CDCF35B" w14:textId="77777777" w:rsidR="002F2B33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7.1.    Отель имеет право:</w:t>
      </w:r>
    </w:p>
    <w:p w14:paraId="63709F41" w14:textId="77777777" w:rsidR="002F2B33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-переселить гостя в равнозначный номер в случае обнаружения необходимости произвести в его номере экстренный ремонт или проведения мероприятий по устранению причин, препятствующих его нормальному использованию;</w:t>
      </w:r>
    </w:p>
    <w:p w14:paraId="729A7F77" w14:textId="77777777" w:rsidR="002F2B33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-выселить гостя в случае нарушения им настоящих правил, несвоевременной оплаты предоставленных услуг или проявления в отношении персонала или других гостей агрессии и других действий, угрожающих их безопасности или здоровью;</w:t>
      </w:r>
    </w:p>
    <w:p w14:paraId="2C18E5ED" w14:textId="77777777" w:rsidR="002F2B33" w:rsidRDefault="00000000">
      <w:pPr>
        <w:pStyle w:val="a5"/>
        <w:ind w:left="1429" w:hanging="213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7.2.    Отель обязан:</w:t>
      </w:r>
    </w:p>
    <w:p w14:paraId="52398BF0" w14:textId="77777777" w:rsidR="002F2B33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-обеспечивать конфиденциальность информации о гостях и посетителях отеля;</w:t>
      </w:r>
    </w:p>
    <w:p w14:paraId="04BA6409" w14:textId="77777777" w:rsidR="002F2B33" w:rsidRDefault="00000000">
      <w:pPr>
        <w:pStyle w:val="a5"/>
        <w:ind w:left="862" w:hanging="8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-не проводить шумных мероприятий на территории отеля после 23:00.</w:t>
      </w:r>
    </w:p>
    <w:p w14:paraId="7D9C6BAE" w14:textId="77777777" w:rsidR="002F2B33" w:rsidRDefault="002F2B33">
      <w:pPr>
        <w:pStyle w:val="a5"/>
        <w:ind w:left="862" w:hanging="862"/>
        <w:rPr>
          <w:rFonts w:ascii="Times New Roman" w:hAnsi="Times New Roman"/>
          <w:sz w:val="26"/>
        </w:rPr>
      </w:pPr>
    </w:p>
    <w:p w14:paraId="74DBFE2D" w14:textId="77777777" w:rsidR="002F2B33" w:rsidRDefault="00000000">
      <w:pPr>
        <w:pStyle w:val="a5"/>
        <w:ind w:left="862" w:hanging="862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Благодарим Вас за выбор мини-отеля «Теремок»! Мы будем рады помочь Вам в решении любых возникающих вопросов.</w:t>
      </w:r>
    </w:p>
    <w:p w14:paraId="36B2E9E0" w14:textId="77777777" w:rsidR="002F2B33" w:rsidRDefault="002F2B33">
      <w:pPr>
        <w:pStyle w:val="a5"/>
        <w:ind w:left="1429" w:hanging="1429"/>
        <w:jc w:val="center"/>
        <w:rPr>
          <w:rFonts w:ascii="Times New Roman" w:hAnsi="Times New Roman"/>
          <w:b/>
          <w:sz w:val="26"/>
        </w:rPr>
      </w:pPr>
    </w:p>
    <w:p w14:paraId="08C31503" w14:textId="77777777" w:rsidR="002F2B33" w:rsidRDefault="002F2B33">
      <w:pPr>
        <w:pStyle w:val="a5"/>
        <w:ind w:left="1996" w:hanging="1996"/>
        <w:rPr>
          <w:rFonts w:ascii="Times New Roman" w:hAnsi="Times New Roman"/>
          <w:sz w:val="26"/>
        </w:rPr>
      </w:pPr>
    </w:p>
    <w:p w14:paraId="3F09D760" w14:textId="77777777" w:rsidR="002F2B33" w:rsidRDefault="002F2B33">
      <w:pPr>
        <w:rPr>
          <w:sz w:val="26"/>
        </w:rPr>
      </w:pPr>
    </w:p>
    <w:p w14:paraId="77985C0F" w14:textId="77777777" w:rsidR="002F2B33" w:rsidRDefault="002F2B33">
      <w:pPr>
        <w:pStyle w:val="a5"/>
        <w:ind w:left="792"/>
        <w:rPr>
          <w:sz w:val="24"/>
        </w:rPr>
      </w:pPr>
    </w:p>
    <w:p w14:paraId="2B1091A7" w14:textId="77777777" w:rsidR="002F2B33" w:rsidRDefault="002F2B33">
      <w:pPr>
        <w:pStyle w:val="a5"/>
        <w:ind w:left="792"/>
        <w:rPr>
          <w:sz w:val="24"/>
        </w:rPr>
      </w:pPr>
    </w:p>
    <w:sectPr w:rsidR="002F2B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1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163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B33"/>
    <w:rsid w:val="0018348E"/>
    <w:rsid w:val="002F2B33"/>
    <w:rsid w:val="00B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0608"/>
  <w15:docId w15:val="{F526A051-7D79-43A8-8CCD-FC8D8A60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90;&#1077;&#1083;&#1100;-&#1090;&#1077;&#1088;&#1077;&#1084;&#1086;&#1082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DVU</cp:lastModifiedBy>
  <cp:revision>2</cp:revision>
  <dcterms:created xsi:type="dcterms:W3CDTF">2026-06-11T17:40:00Z</dcterms:created>
  <dcterms:modified xsi:type="dcterms:W3CDTF">2026-06-11T17:41:00Z</dcterms:modified>
</cp:coreProperties>
</file>